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A7417C9" w:rsidR="005E6391" w:rsidRDefault="0096433C">
      <w:pPr>
        <w:jc w:val="center"/>
        <w:rPr>
          <w:b/>
          <w:sz w:val="28"/>
        </w:rPr>
      </w:pPr>
      <w:r>
        <w:rPr>
          <w:b/>
          <w:sz w:val="28"/>
        </w:rPr>
        <w:t>План взаимодействия музыкального руководителя</w:t>
      </w:r>
      <w:bookmarkStart w:id="0" w:name="_GoBack"/>
      <w:bookmarkEnd w:id="0"/>
      <w:r>
        <w:rPr>
          <w:b/>
          <w:sz w:val="28"/>
        </w:rPr>
        <w:t xml:space="preserve"> с родителями на 2024-2025 учебный год.</w:t>
      </w:r>
    </w:p>
    <w:p w14:paraId="02000000" w14:textId="77777777" w:rsidR="005E6391" w:rsidRDefault="005E6391">
      <w:pPr>
        <w:jc w:val="center"/>
        <w:rPr>
          <w:b/>
          <w:sz w:val="28"/>
        </w:rPr>
      </w:pPr>
    </w:p>
    <w:p w14:paraId="03000000" w14:textId="77777777" w:rsidR="005E6391" w:rsidRDefault="0096433C">
      <w:pPr>
        <w:jc w:val="right"/>
        <w:rPr>
          <w:sz w:val="28"/>
        </w:rPr>
      </w:pPr>
      <w:r>
        <w:rPr>
          <w:sz w:val="28"/>
        </w:rPr>
        <w:t>Разработала и составила:</w:t>
      </w:r>
    </w:p>
    <w:p w14:paraId="04000000" w14:textId="77777777" w:rsidR="005E6391" w:rsidRDefault="0096433C">
      <w:pPr>
        <w:jc w:val="right"/>
        <w:rPr>
          <w:sz w:val="28"/>
        </w:rPr>
      </w:pPr>
      <w:r>
        <w:rPr>
          <w:sz w:val="28"/>
        </w:rPr>
        <w:t>музыкальный руководитель</w:t>
      </w:r>
    </w:p>
    <w:p w14:paraId="05000000" w14:textId="77777777" w:rsidR="005E6391" w:rsidRDefault="0096433C">
      <w:pPr>
        <w:jc w:val="right"/>
        <w:rPr>
          <w:sz w:val="28"/>
        </w:rPr>
      </w:pPr>
      <w:proofErr w:type="spellStart"/>
      <w:r>
        <w:rPr>
          <w:sz w:val="28"/>
        </w:rPr>
        <w:t>Келлер</w:t>
      </w:r>
      <w:proofErr w:type="spellEnd"/>
      <w:r>
        <w:rPr>
          <w:sz w:val="28"/>
        </w:rPr>
        <w:t xml:space="preserve"> С. С.</w:t>
      </w:r>
    </w:p>
    <w:p w14:paraId="06000000" w14:textId="77777777" w:rsidR="005E6391" w:rsidRDefault="005E6391">
      <w:pPr>
        <w:jc w:val="right"/>
        <w:rPr>
          <w:sz w:val="28"/>
        </w:rPr>
      </w:pPr>
    </w:p>
    <w:p w14:paraId="07000000" w14:textId="77777777" w:rsidR="005E6391" w:rsidRDefault="0096433C">
      <w:pPr>
        <w:numPr>
          <w:ilvl w:val="0"/>
          <w:numId w:val="1"/>
        </w:numPr>
        <w:rPr>
          <w:b/>
          <w:i/>
          <w:sz w:val="28"/>
        </w:rPr>
      </w:pPr>
      <w:r>
        <w:rPr>
          <w:b/>
          <w:i/>
          <w:sz w:val="28"/>
        </w:rPr>
        <w:t>Пояснительная записка.</w:t>
      </w:r>
    </w:p>
    <w:p w14:paraId="08000000" w14:textId="77777777" w:rsidR="005E6391" w:rsidRDefault="0096433C">
      <w:pPr>
        <w:rPr>
          <w:b/>
          <w:i/>
          <w:sz w:val="28"/>
        </w:rPr>
      </w:pPr>
      <w:r>
        <w:rPr>
          <w:sz w:val="28"/>
          <w:highlight w:val="white"/>
        </w:rPr>
        <w:t xml:space="preserve">В настоящее время модернизация дошкольной образовательной </w:t>
      </w:r>
      <w:r>
        <w:rPr>
          <w:sz w:val="28"/>
          <w:highlight w:val="white"/>
        </w:rPr>
        <w:t xml:space="preserve">системы акцентирует внимание на вопросах семьи, семейного воспитания и взаимодействия между семьёй и образовательными учреждениями. В связи с этим, ключевым условием улучшения процесса дошкольного образования является инновационная деятельность педагогов, </w:t>
      </w:r>
      <w:r>
        <w:rPr>
          <w:sz w:val="28"/>
          <w:highlight w:val="white"/>
        </w:rPr>
        <w:t>нацеленная на внедрение новых форм сотрудничества с родителями.</w:t>
      </w:r>
    </w:p>
    <w:p w14:paraId="09000000" w14:textId="77777777" w:rsidR="005E6391" w:rsidRDefault="0096433C">
      <w:pPr>
        <w:rPr>
          <w:b/>
          <w:i/>
          <w:sz w:val="28"/>
        </w:rPr>
      </w:pPr>
      <w:r>
        <w:rPr>
          <w:sz w:val="28"/>
          <w:highlight w:val="white"/>
        </w:rPr>
        <w:t>Эффективное взаимодействие детского образовательного учреждения с семьями воспитанников способствует повышению педагогической компетентности родителей, оказывает положительное влияние на качес</w:t>
      </w:r>
      <w:r>
        <w:rPr>
          <w:sz w:val="28"/>
          <w:highlight w:val="white"/>
        </w:rPr>
        <w:t>тво воспитания и развития детей дошкольного возраста, позволяет реализовать личностно-ориентированный подход к каждому ребенку и предоставляет педагогам возможность для самосовершенствования в их профессиональной деятельности.</w:t>
      </w:r>
    </w:p>
    <w:p w14:paraId="0A000000" w14:textId="77777777" w:rsidR="005E6391" w:rsidRDefault="0096433C">
      <w:pPr>
        <w:rPr>
          <w:b/>
          <w:i/>
          <w:sz w:val="28"/>
        </w:rPr>
      </w:pPr>
      <w:r>
        <w:rPr>
          <w:sz w:val="28"/>
          <w:shd w:val="clear" w:color="auto" w:fill="FFFFFF"/>
        </w:rPr>
        <w:t>В соответствии с Законом Росс</w:t>
      </w:r>
      <w:r>
        <w:rPr>
          <w:sz w:val="28"/>
          <w:shd w:val="clear" w:color="auto" w:fill="FFFFFF"/>
        </w:rPr>
        <w:t xml:space="preserve">ийской Федерации «Об образовании» одной из основных задач, стоящих перед </w:t>
      </w:r>
      <w:proofErr w:type="gramStart"/>
      <w:r>
        <w:rPr>
          <w:sz w:val="28"/>
          <w:shd w:val="clear" w:color="auto" w:fill="FFFFFF"/>
        </w:rPr>
        <w:t>детским дошкольным учреждением</w:t>
      </w:r>
      <w:proofErr w:type="gramEnd"/>
      <w:r>
        <w:rPr>
          <w:sz w:val="28"/>
          <w:shd w:val="clear" w:color="auto" w:fill="FFFFFF"/>
        </w:rPr>
        <w:t xml:space="preserve"> является «взаимодействие с семьей для обеспечения полноценного развития личности ребенка».</w:t>
      </w:r>
    </w:p>
    <w:p w14:paraId="0B000000" w14:textId="77777777" w:rsidR="005E6391" w:rsidRDefault="0096433C">
      <w:pPr>
        <w:rPr>
          <w:sz w:val="28"/>
        </w:rPr>
      </w:pPr>
      <w:r>
        <w:rPr>
          <w:sz w:val="28"/>
        </w:rPr>
        <w:t>Федеральные государственные образовательные стандарты для стр</w:t>
      </w:r>
      <w:r>
        <w:rPr>
          <w:sz w:val="28"/>
        </w:rPr>
        <w:t>уктуры основной общеобразовательной программы дошкольного образования соответствуют современным социальным запросам, среди которых ключевым является налаживание сотрудничества между образовательным учреждением и семьями воспитанников, что способствует эффе</w:t>
      </w:r>
      <w:r>
        <w:rPr>
          <w:sz w:val="28"/>
        </w:rPr>
        <w:t xml:space="preserve">ктивной реализации основной программы дошкольного образования. </w:t>
      </w:r>
      <w:r>
        <w:rPr>
          <w:sz w:val="28"/>
          <w:highlight w:val="white"/>
        </w:rPr>
        <w:t>Государственный заказ на укрепление конструктивного взаимодействия между семьей и образовательными учреждениями, а также на информирование родителей, реализованный как в теории, так и на практи</w:t>
      </w:r>
      <w:r>
        <w:rPr>
          <w:sz w:val="28"/>
          <w:highlight w:val="white"/>
        </w:rPr>
        <w:t>ке дошкольного образования, способствует повышению эффективности деятельности родителей в роли воспитателей. Это, в свою очередь, приводит к увеличению их психолого-педагогических знаний, развитию личностной зрелости и компетентности, а также облегчает усп</w:t>
      </w:r>
      <w:r>
        <w:rPr>
          <w:sz w:val="28"/>
          <w:highlight w:val="white"/>
        </w:rPr>
        <w:t>ешное освоение общеобразовательной программы дошкольного учреждения детьми.</w:t>
      </w:r>
    </w:p>
    <w:p w14:paraId="0C000000" w14:textId="77777777" w:rsidR="005E6391" w:rsidRDefault="005E6391">
      <w:pPr>
        <w:rPr>
          <w:sz w:val="28"/>
        </w:rPr>
      </w:pPr>
    </w:p>
    <w:p w14:paraId="0D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 xml:space="preserve">Цель: </w:t>
      </w:r>
      <w:r>
        <w:rPr>
          <w:sz w:val="28"/>
          <w:highlight w:val="white"/>
        </w:rPr>
        <w:t>Обеспечить благоприятные условия для продуктивного сотрудничества между детским образовательным учреждением и семьей в области музыкального воспитания и развития детей, прин</w:t>
      </w:r>
      <w:r>
        <w:rPr>
          <w:sz w:val="28"/>
          <w:highlight w:val="white"/>
        </w:rPr>
        <w:t xml:space="preserve">имая во внимание требования Федеральных государственных образовательных стандартов (ФГОС). Это можно достичь через просвещение родителей и активное вовлечение их в </w:t>
      </w:r>
      <w:proofErr w:type="spellStart"/>
      <w:r>
        <w:rPr>
          <w:sz w:val="28"/>
          <w:highlight w:val="white"/>
        </w:rPr>
        <w:t>воспитательно</w:t>
      </w:r>
      <w:proofErr w:type="spellEnd"/>
      <w:r>
        <w:rPr>
          <w:sz w:val="28"/>
          <w:highlight w:val="white"/>
        </w:rPr>
        <w:t>-образовательный процесс.</w:t>
      </w:r>
    </w:p>
    <w:p w14:paraId="0E000000" w14:textId="77777777" w:rsidR="005E6391" w:rsidRDefault="005E6391">
      <w:pPr>
        <w:rPr>
          <w:b/>
          <w:i/>
          <w:sz w:val="28"/>
        </w:rPr>
      </w:pPr>
    </w:p>
    <w:p w14:paraId="0F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14:paraId="10000000" w14:textId="77777777" w:rsidR="005E6391" w:rsidRDefault="0096433C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Повышение уровня психолого-педагогической ко</w:t>
      </w:r>
      <w:r>
        <w:rPr>
          <w:sz w:val="28"/>
        </w:rPr>
        <w:t xml:space="preserve">мпетентности родителей в сфере художественно-эстетического развития, а именно музыкальной деятельности, посредством предоставления консультативной поддержки. </w:t>
      </w:r>
    </w:p>
    <w:p w14:paraId="11000000" w14:textId="77777777" w:rsidR="005E6391" w:rsidRDefault="005E6391">
      <w:pPr>
        <w:rPr>
          <w:sz w:val="28"/>
        </w:rPr>
      </w:pPr>
    </w:p>
    <w:p w14:paraId="12000000" w14:textId="77777777" w:rsidR="005E6391" w:rsidRDefault="0096433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Информирование родителей о принципах создания благоприятной для музыкального развития среды.</w:t>
      </w:r>
    </w:p>
    <w:p w14:paraId="13000000" w14:textId="77777777" w:rsidR="005E6391" w:rsidRDefault="0096433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Сти</w:t>
      </w:r>
      <w:r>
        <w:rPr>
          <w:sz w:val="28"/>
        </w:rPr>
        <w:t>мулирование активного участия родителей в образовательно-воспитательном процессе дошкольного учреждения путем внедрения инновационных форм взаимодействия с семьей.</w:t>
      </w:r>
    </w:p>
    <w:p w14:paraId="14000000" w14:textId="77777777" w:rsidR="005E6391" w:rsidRDefault="0096433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Донесение до родителей информации о ключевых аспектах музыкального развития ребенка на разли</w:t>
      </w:r>
      <w:r>
        <w:rPr>
          <w:sz w:val="28"/>
        </w:rPr>
        <w:t>чных этапах дошкольного возраста, а также заинтересованность и вовлечь их в творческий процесс формирования гармонично развитой личности с развитой духовной и эмоциональной сферой.</w:t>
      </w:r>
    </w:p>
    <w:p w14:paraId="15000000" w14:textId="77777777" w:rsidR="005E6391" w:rsidRDefault="0096433C">
      <w:pPr>
        <w:rPr>
          <w:sz w:val="28"/>
        </w:rPr>
      </w:pPr>
      <w:r>
        <w:rPr>
          <w:sz w:val="28"/>
        </w:rPr>
        <w:br/>
      </w:r>
    </w:p>
    <w:p w14:paraId="16000000" w14:textId="77777777" w:rsidR="005E6391" w:rsidRDefault="0096433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 План работу музыкального руководителя по взаимодействию с родителями н</w:t>
      </w:r>
      <w:r>
        <w:rPr>
          <w:b/>
          <w:i/>
          <w:sz w:val="28"/>
        </w:rPr>
        <w:t>а 2024-2025 учебный год.</w:t>
      </w:r>
    </w:p>
    <w:p w14:paraId="17000000" w14:textId="77777777" w:rsidR="005E6391" w:rsidRDefault="005E6391">
      <w:pPr>
        <w:jc w:val="center"/>
        <w:rPr>
          <w:b/>
          <w:i/>
          <w:sz w:val="28"/>
        </w:rPr>
      </w:pPr>
    </w:p>
    <w:p w14:paraId="18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СЕНТЯБРЬ</w:t>
      </w:r>
    </w:p>
    <w:p w14:paraId="19000000" w14:textId="77777777" w:rsidR="005E6391" w:rsidRDefault="0096433C">
      <w:pPr>
        <w:numPr>
          <w:ilvl w:val="0"/>
          <w:numId w:val="3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Общее родительское собрание:</w:t>
      </w:r>
    </w:p>
    <w:p w14:paraId="1A000000" w14:textId="77777777" w:rsidR="005E6391" w:rsidRDefault="0096433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Консультация «Комплексный подход к музыкальному воспитанию в детском саду»</w:t>
      </w:r>
    </w:p>
    <w:p w14:paraId="1B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2. Консультации:</w:t>
      </w:r>
    </w:p>
    <w:p w14:paraId="1C000000" w14:textId="77777777" w:rsidR="005E6391" w:rsidRDefault="0096433C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«Ритм в музыке, в природе – движение жизни» – </w:t>
      </w:r>
      <w:r>
        <w:rPr>
          <w:i/>
          <w:sz w:val="28"/>
        </w:rPr>
        <w:t>старший дошкольный возраст</w:t>
      </w:r>
    </w:p>
    <w:p w14:paraId="1D000000" w14:textId="77777777" w:rsidR="005E6391" w:rsidRDefault="0096433C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«Колыбельная песня для ребенка» – </w:t>
      </w:r>
      <w:r>
        <w:rPr>
          <w:i/>
          <w:sz w:val="28"/>
        </w:rPr>
        <w:t>младший дошкольный возраст</w:t>
      </w:r>
    </w:p>
    <w:p w14:paraId="1E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3. Беседа:</w:t>
      </w:r>
    </w:p>
    <w:p w14:paraId="1F000000" w14:textId="77777777" w:rsidR="005E6391" w:rsidRDefault="0096433C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Поведение детей и родителей на праздниках, как основной принцип уважения друг к другу.</w:t>
      </w:r>
    </w:p>
    <w:p w14:paraId="20000000" w14:textId="77777777" w:rsidR="005E6391" w:rsidRDefault="0096433C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Форма одежды, обувь на занятиях и праздниках.</w:t>
      </w:r>
    </w:p>
    <w:p w14:paraId="21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4. Анкетирование:</w:t>
      </w:r>
    </w:p>
    <w:p w14:paraId="22000000" w14:textId="77777777" w:rsidR="005E6391" w:rsidRDefault="0096433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«Музыка в вашей жизни»</w:t>
      </w:r>
    </w:p>
    <w:p w14:paraId="23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5. Практич</w:t>
      </w:r>
      <w:r>
        <w:rPr>
          <w:i/>
          <w:sz w:val="28"/>
          <w:u w:val="single"/>
        </w:rPr>
        <w:t>еская работа:</w:t>
      </w:r>
    </w:p>
    <w:p w14:paraId="24000000" w14:textId="77777777" w:rsidR="005E6391" w:rsidRDefault="0096433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Привлечение родителей к поделке музыкально-дидактического материала в музыкальные уголки.</w:t>
      </w:r>
    </w:p>
    <w:p w14:paraId="25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ОКТЯБРЬ</w:t>
      </w:r>
    </w:p>
    <w:p w14:paraId="26000000" w14:textId="77777777" w:rsidR="005E6391" w:rsidRDefault="0096433C">
      <w:pPr>
        <w:ind w:firstLine="283"/>
        <w:rPr>
          <w:b/>
          <w:i/>
          <w:sz w:val="28"/>
        </w:rPr>
      </w:pPr>
      <w:r>
        <w:rPr>
          <w:i/>
          <w:sz w:val="28"/>
          <w:u w:val="single"/>
        </w:rPr>
        <w:t>1. Консультации:</w:t>
      </w:r>
    </w:p>
    <w:p w14:paraId="27000000" w14:textId="77777777" w:rsidR="005E6391" w:rsidRDefault="0096433C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«Использование детских песенок,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для развития интереса к музыке» – </w:t>
      </w:r>
      <w:r>
        <w:rPr>
          <w:i/>
          <w:sz w:val="28"/>
        </w:rPr>
        <w:t>младший возраст</w:t>
      </w:r>
    </w:p>
    <w:p w14:paraId="28000000" w14:textId="77777777" w:rsidR="005E6391" w:rsidRDefault="0096433C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«Как развить музыкальные способности </w:t>
      </w:r>
      <w:r>
        <w:rPr>
          <w:sz w:val="28"/>
        </w:rPr>
        <w:t xml:space="preserve">у детей» – </w:t>
      </w:r>
      <w:r>
        <w:rPr>
          <w:i/>
          <w:sz w:val="28"/>
        </w:rPr>
        <w:t>средний возраст</w:t>
      </w:r>
    </w:p>
    <w:p w14:paraId="29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t>2. Совместная деятельность:</w:t>
      </w:r>
    </w:p>
    <w:p w14:paraId="2A000000" w14:textId="77777777" w:rsidR="005E6391" w:rsidRDefault="0096433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Осенние праздники с участием родителей</w:t>
      </w:r>
    </w:p>
    <w:p w14:paraId="2B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t>3. Практическая работа:</w:t>
      </w:r>
    </w:p>
    <w:p w14:paraId="2C000000" w14:textId="77777777" w:rsidR="005E6391" w:rsidRDefault="0096433C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Конкурс «Мастерим музыкальные инструменты всей семьёй»</w:t>
      </w:r>
    </w:p>
    <w:p w14:paraId="2D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4. Тематическая выставка:</w:t>
      </w:r>
    </w:p>
    <w:p w14:paraId="2E000000" w14:textId="77777777" w:rsidR="005E6391" w:rsidRDefault="0096433C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«Рисуем музыку осени»</w:t>
      </w:r>
    </w:p>
    <w:p w14:paraId="2F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НОЯБРЬ</w:t>
      </w:r>
    </w:p>
    <w:p w14:paraId="30000000" w14:textId="77777777" w:rsidR="005E6391" w:rsidRDefault="0096433C">
      <w:pPr>
        <w:ind w:firstLine="283"/>
        <w:rPr>
          <w:b/>
          <w:i/>
          <w:sz w:val="28"/>
        </w:rPr>
      </w:pPr>
      <w:r>
        <w:rPr>
          <w:i/>
          <w:sz w:val="28"/>
          <w:u w:val="single"/>
        </w:rPr>
        <w:t>1. Консультации:</w:t>
      </w:r>
    </w:p>
    <w:p w14:paraId="31000000" w14:textId="77777777" w:rsidR="005E6391" w:rsidRDefault="0096433C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«Классическ</w:t>
      </w:r>
      <w:r>
        <w:rPr>
          <w:sz w:val="28"/>
        </w:rPr>
        <w:t xml:space="preserve">ая музыка в жизни ребенка» – </w:t>
      </w:r>
      <w:r>
        <w:rPr>
          <w:i/>
          <w:sz w:val="28"/>
        </w:rPr>
        <w:t>все группы</w:t>
      </w:r>
    </w:p>
    <w:p w14:paraId="32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t>2. Совместная деятельность:</w:t>
      </w:r>
    </w:p>
    <w:p w14:paraId="33000000" w14:textId="77777777" w:rsidR="005E6391" w:rsidRDefault="0096433C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Праздники ко Дню матери с участием родителей</w:t>
      </w:r>
    </w:p>
    <w:p w14:paraId="34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3. Рекомендации:</w:t>
      </w:r>
    </w:p>
    <w:p w14:paraId="35000000" w14:textId="77777777" w:rsidR="005E6391" w:rsidRDefault="0096433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Охрана детского голоса.</w:t>
      </w:r>
    </w:p>
    <w:p w14:paraId="36000000" w14:textId="77777777" w:rsidR="005E6391" w:rsidRDefault="0096433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Домашний концерт.</w:t>
      </w:r>
    </w:p>
    <w:p w14:paraId="37000000" w14:textId="77777777" w:rsidR="005E6391" w:rsidRDefault="0096433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Играйте вместе с детьми.</w:t>
      </w:r>
    </w:p>
    <w:p w14:paraId="38000000" w14:textId="77777777" w:rsidR="005E6391" w:rsidRDefault="0096433C">
      <w:pPr>
        <w:rPr>
          <w:sz w:val="28"/>
        </w:rPr>
      </w:pPr>
      <w:r>
        <w:rPr>
          <w:b/>
          <w:i/>
          <w:sz w:val="28"/>
        </w:rPr>
        <w:t>ДЕКАБРЬ</w:t>
      </w:r>
    </w:p>
    <w:p w14:paraId="39000000" w14:textId="77777777" w:rsidR="005E6391" w:rsidRDefault="0096433C">
      <w:pPr>
        <w:numPr>
          <w:ilvl w:val="0"/>
          <w:numId w:val="16"/>
        </w:numPr>
        <w:ind w:left="709"/>
        <w:rPr>
          <w:i/>
          <w:sz w:val="28"/>
        </w:rPr>
      </w:pPr>
      <w:r>
        <w:rPr>
          <w:i/>
          <w:sz w:val="28"/>
          <w:u w:val="single"/>
        </w:rPr>
        <w:t>Родительские собрания</w:t>
      </w:r>
      <w:r>
        <w:rPr>
          <w:sz w:val="28"/>
        </w:rPr>
        <w:t xml:space="preserve"> </w:t>
      </w:r>
      <w:r>
        <w:rPr>
          <w:i/>
          <w:sz w:val="28"/>
        </w:rPr>
        <w:t>(групповые):</w:t>
      </w:r>
    </w:p>
    <w:p w14:paraId="3A000000" w14:textId="77777777" w:rsidR="005E6391" w:rsidRDefault="0096433C">
      <w:pPr>
        <w:numPr>
          <w:ilvl w:val="0"/>
          <w:numId w:val="17"/>
        </w:numPr>
        <w:rPr>
          <w:i/>
          <w:sz w:val="28"/>
        </w:rPr>
      </w:pPr>
      <w:r>
        <w:rPr>
          <w:sz w:val="28"/>
        </w:rPr>
        <w:t xml:space="preserve">«Формирование творческого воображения в театрализованной деятельности дошкольников» – </w:t>
      </w:r>
      <w:r>
        <w:rPr>
          <w:i/>
          <w:sz w:val="28"/>
        </w:rPr>
        <w:t>старший возраст</w:t>
      </w:r>
    </w:p>
    <w:p w14:paraId="3B000000" w14:textId="77777777" w:rsidR="005E6391" w:rsidRDefault="0096433C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«Новогодняя сказка в жизни ребенка» – </w:t>
      </w:r>
      <w:r>
        <w:rPr>
          <w:i/>
          <w:sz w:val="28"/>
        </w:rPr>
        <w:t>младший возраст</w:t>
      </w:r>
    </w:p>
    <w:p w14:paraId="3C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t>2. Практическая работа:</w:t>
      </w:r>
    </w:p>
    <w:p w14:paraId="3D000000" w14:textId="77777777" w:rsidR="005E6391" w:rsidRDefault="0096433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Выставка «Лучшая новогодняя поделка»</w:t>
      </w:r>
    </w:p>
    <w:p w14:paraId="3E000000" w14:textId="77777777" w:rsidR="005E6391" w:rsidRDefault="0096433C">
      <w:pPr>
        <w:ind w:firstLine="283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  <w:u w:val="single"/>
        </w:rPr>
        <w:t>3. Совместная деятельность:</w:t>
      </w:r>
    </w:p>
    <w:p w14:paraId="3F000000" w14:textId="77777777" w:rsidR="005E6391" w:rsidRDefault="0096433C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Участие в </w:t>
      </w:r>
      <w:r>
        <w:rPr>
          <w:sz w:val="28"/>
        </w:rPr>
        <w:t>проведении новогодних праздников</w:t>
      </w:r>
    </w:p>
    <w:p w14:paraId="40000000" w14:textId="77777777" w:rsidR="005E6391" w:rsidRDefault="0096433C">
      <w:pPr>
        <w:rPr>
          <w:sz w:val="28"/>
        </w:rPr>
      </w:pPr>
      <w:r>
        <w:rPr>
          <w:b/>
          <w:i/>
          <w:sz w:val="28"/>
        </w:rPr>
        <w:t>ЯНВАРЬ</w:t>
      </w:r>
    </w:p>
    <w:p w14:paraId="41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t>1. Консультация:</w:t>
      </w:r>
    </w:p>
    <w:p w14:paraId="42000000" w14:textId="77777777" w:rsidR="005E6391" w:rsidRDefault="0096433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«Театр, как средство развития речи и воспитания детей дошкольного возраста»</w:t>
      </w:r>
    </w:p>
    <w:p w14:paraId="43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2. Оформление папки-передвижки:</w:t>
      </w:r>
    </w:p>
    <w:p w14:paraId="44000000" w14:textId="77777777" w:rsidR="005E6391" w:rsidRDefault="0096433C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«Воспитание маленького патриота»</w:t>
      </w:r>
    </w:p>
    <w:p w14:paraId="45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ФЕВРАЛЬ</w:t>
      </w:r>
    </w:p>
    <w:p w14:paraId="46000000" w14:textId="77777777" w:rsidR="005E6391" w:rsidRDefault="0096433C">
      <w:pPr>
        <w:ind w:firstLine="283"/>
        <w:rPr>
          <w:b/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  <w:u w:val="single"/>
        </w:rPr>
        <w:t>1. Совместная деятельность:</w:t>
      </w:r>
    </w:p>
    <w:p w14:paraId="47000000" w14:textId="77777777" w:rsidR="005E6391" w:rsidRDefault="0096433C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Участие родителей в п</w:t>
      </w:r>
      <w:r>
        <w:rPr>
          <w:sz w:val="28"/>
        </w:rPr>
        <w:t>разднике «День защитника Отечества»</w:t>
      </w:r>
    </w:p>
    <w:p w14:paraId="48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2. Консультации:</w:t>
      </w:r>
    </w:p>
    <w:p w14:paraId="49000000" w14:textId="77777777" w:rsidR="005E6391" w:rsidRDefault="0096433C">
      <w:pPr>
        <w:numPr>
          <w:ilvl w:val="0"/>
          <w:numId w:val="23"/>
        </w:numPr>
        <w:rPr>
          <w:i/>
          <w:sz w:val="28"/>
        </w:rPr>
      </w:pPr>
      <w:r>
        <w:rPr>
          <w:sz w:val="28"/>
        </w:rPr>
        <w:t xml:space="preserve">«Детский праздник в семье: рецепты хорошего настроения» – </w:t>
      </w:r>
      <w:r>
        <w:rPr>
          <w:i/>
          <w:sz w:val="28"/>
        </w:rPr>
        <w:t>младший возраст</w:t>
      </w:r>
    </w:p>
    <w:p w14:paraId="4A000000" w14:textId="77777777" w:rsidR="005E6391" w:rsidRDefault="0096433C">
      <w:pPr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«Развитие музыкальных способностей детей» – </w:t>
      </w:r>
      <w:r>
        <w:rPr>
          <w:i/>
          <w:sz w:val="28"/>
        </w:rPr>
        <w:t>старший возраст</w:t>
      </w:r>
    </w:p>
    <w:p w14:paraId="4B000000" w14:textId="77777777" w:rsidR="005E6391" w:rsidRDefault="0096433C">
      <w:pPr>
        <w:rPr>
          <w:sz w:val="28"/>
        </w:rPr>
      </w:pPr>
      <w:r>
        <w:rPr>
          <w:b/>
          <w:i/>
          <w:sz w:val="28"/>
        </w:rPr>
        <w:t>МАРТ</w:t>
      </w:r>
    </w:p>
    <w:p w14:paraId="4C000000" w14:textId="77777777" w:rsidR="005E6391" w:rsidRDefault="0096433C">
      <w:pPr>
        <w:numPr>
          <w:ilvl w:val="0"/>
          <w:numId w:val="24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Индивидуальная работы:</w:t>
      </w:r>
    </w:p>
    <w:p w14:paraId="4D000000" w14:textId="77777777" w:rsidR="005E6391" w:rsidRDefault="0096433C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Познакомить родителей с праздничными </w:t>
      </w:r>
      <w:r>
        <w:rPr>
          <w:sz w:val="28"/>
        </w:rPr>
        <w:t>мероприятиями, посвященными 8 Марта с целью активного участия</w:t>
      </w:r>
    </w:p>
    <w:p w14:paraId="4E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2. Совместная деятельность:</w:t>
      </w:r>
    </w:p>
    <w:p w14:paraId="4F000000" w14:textId="77777777" w:rsidR="005E6391" w:rsidRDefault="0096433C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Праздник 8 марта с участием родителей</w:t>
      </w:r>
    </w:p>
    <w:p w14:paraId="50000000" w14:textId="77777777" w:rsidR="005E6391" w:rsidRDefault="0096433C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«Душа наша, Масленица»</w:t>
      </w:r>
    </w:p>
    <w:p w14:paraId="51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3. Консультации:</w:t>
      </w:r>
    </w:p>
    <w:p w14:paraId="52000000" w14:textId="77777777" w:rsidR="005E6391" w:rsidRDefault="0096433C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«Развитие навыков пения у ребёнка в повседневной жизни семьи»</w:t>
      </w:r>
    </w:p>
    <w:p w14:paraId="53000000" w14:textId="77777777" w:rsidR="005E6391" w:rsidRDefault="0096433C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«Организация музыкальной с</w:t>
      </w:r>
      <w:r>
        <w:rPr>
          <w:sz w:val="28"/>
        </w:rPr>
        <w:t>реды дома»</w:t>
      </w:r>
    </w:p>
    <w:p w14:paraId="54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АПРЕЛЬ</w:t>
      </w:r>
    </w:p>
    <w:p w14:paraId="55000000" w14:textId="77777777" w:rsidR="005E6391" w:rsidRDefault="0096433C">
      <w:pPr>
        <w:numPr>
          <w:ilvl w:val="0"/>
          <w:numId w:val="28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Совместная деятельность:</w:t>
      </w:r>
    </w:p>
    <w:p w14:paraId="56000000" w14:textId="77777777" w:rsidR="005E6391" w:rsidRDefault="0096433C">
      <w:pPr>
        <w:ind w:firstLine="283"/>
        <w:rPr>
          <w:sz w:val="28"/>
        </w:rPr>
      </w:pPr>
      <w:r>
        <w:rPr>
          <w:sz w:val="28"/>
        </w:rPr>
        <w:t>Семинар-практикум:</w:t>
      </w:r>
    </w:p>
    <w:p w14:paraId="57000000" w14:textId="77777777" w:rsidR="005E6391" w:rsidRDefault="0096433C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«Кукольный театр в семье» –</w:t>
      </w:r>
      <w:r>
        <w:rPr>
          <w:i/>
          <w:sz w:val="28"/>
        </w:rPr>
        <w:t xml:space="preserve"> старший возраст</w:t>
      </w:r>
    </w:p>
    <w:p w14:paraId="58000000" w14:textId="77777777" w:rsidR="005E6391" w:rsidRDefault="0096433C">
      <w:pPr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«Играем пальчиками – развиваем речь» – </w:t>
      </w:r>
      <w:r>
        <w:rPr>
          <w:i/>
          <w:sz w:val="28"/>
        </w:rPr>
        <w:t>младший возраст</w:t>
      </w:r>
    </w:p>
    <w:p w14:paraId="59000000" w14:textId="77777777" w:rsidR="005E6391" w:rsidRDefault="0096433C">
      <w:pPr>
        <w:ind w:firstLine="283"/>
        <w:rPr>
          <w:sz w:val="28"/>
        </w:rPr>
      </w:pPr>
      <w:r>
        <w:rPr>
          <w:i/>
          <w:sz w:val="28"/>
          <w:u w:val="single"/>
        </w:rPr>
        <w:lastRenderedPageBreak/>
        <w:t>2. Анкетирование:</w:t>
      </w:r>
    </w:p>
    <w:p w14:paraId="5A000000" w14:textId="77777777" w:rsidR="005E6391" w:rsidRDefault="0096433C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«Развитие детей на музыкальных занятиях в ДОУ глазами родителей»</w:t>
      </w:r>
    </w:p>
    <w:p w14:paraId="5B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3. Практичес</w:t>
      </w:r>
      <w:r>
        <w:rPr>
          <w:i/>
          <w:sz w:val="28"/>
          <w:u w:val="single"/>
        </w:rPr>
        <w:t>кая деятельность:</w:t>
      </w:r>
    </w:p>
    <w:p w14:paraId="5C000000" w14:textId="77777777" w:rsidR="005E6391" w:rsidRDefault="0096433C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Конкурс «Пасхальный подарок»</w:t>
      </w:r>
    </w:p>
    <w:p w14:paraId="5D000000" w14:textId="77777777" w:rsidR="005E6391" w:rsidRDefault="0096433C">
      <w:pPr>
        <w:rPr>
          <w:b/>
          <w:i/>
          <w:sz w:val="28"/>
        </w:rPr>
      </w:pPr>
      <w:r>
        <w:rPr>
          <w:b/>
          <w:i/>
          <w:sz w:val="28"/>
        </w:rPr>
        <w:t>МАЙ</w:t>
      </w:r>
    </w:p>
    <w:p w14:paraId="5E000000" w14:textId="77777777" w:rsidR="005E6391" w:rsidRDefault="0096433C">
      <w:pPr>
        <w:numPr>
          <w:ilvl w:val="0"/>
          <w:numId w:val="32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Совместная деятельность:</w:t>
      </w:r>
    </w:p>
    <w:p w14:paraId="5F000000" w14:textId="77777777" w:rsidR="005E6391" w:rsidRDefault="0096433C">
      <w:pPr>
        <w:numPr>
          <w:ilvl w:val="0"/>
          <w:numId w:val="33"/>
        </w:numPr>
        <w:rPr>
          <w:sz w:val="28"/>
        </w:rPr>
      </w:pPr>
      <w:r>
        <w:rPr>
          <w:sz w:val="28"/>
        </w:rPr>
        <w:t xml:space="preserve">Подготовка </w:t>
      </w:r>
      <w:proofErr w:type="gramStart"/>
      <w:r>
        <w:rPr>
          <w:sz w:val="28"/>
        </w:rPr>
        <w:t>в проведению</w:t>
      </w:r>
      <w:proofErr w:type="gramEnd"/>
      <w:r>
        <w:rPr>
          <w:sz w:val="28"/>
        </w:rPr>
        <w:t xml:space="preserve"> праздника «Выпуск в школу»</w:t>
      </w:r>
    </w:p>
    <w:p w14:paraId="60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2. Совместная деятельность:</w:t>
      </w:r>
    </w:p>
    <w:p w14:paraId="61000000" w14:textId="77777777" w:rsidR="005E6391" w:rsidRDefault="0096433C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Оформление праздничной открытки к ВОВ</w:t>
      </w:r>
    </w:p>
    <w:p w14:paraId="62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3. Открытые мероприятия:</w:t>
      </w:r>
    </w:p>
    <w:p w14:paraId="63000000" w14:textId="77777777" w:rsidR="005E6391" w:rsidRDefault="0096433C">
      <w:pPr>
        <w:numPr>
          <w:ilvl w:val="0"/>
          <w:numId w:val="35"/>
        </w:numPr>
        <w:rPr>
          <w:sz w:val="28"/>
        </w:rPr>
      </w:pPr>
      <w:r>
        <w:rPr>
          <w:sz w:val="28"/>
        </w:rPr>
        <w:t>Праздник «Выпускной»</w:t>
      </w:r>
    </w:p>
    <w:p w14:paraId="64000000" w14:textId="77777777" w:rsidR="005E6391" w:rsidRDefault="0096433C">
      <w:pPr>
        <w:ind w:firstLine="283"/>
        <w:rPr>
          <w:i/>
          <w:sz w:val="28"/>
          <w:u w:val="single"/>
        </w:rPr>
      </w:pPr>
      <w:r>
        <w:rPr>
          <w:i/>
          <w:sz w:val="28"/>
          <w:u w:val="single"/>
        </w:rPr>
        <w:t>4. Консультации:</w:t>
      </w:r>
    </w:p>
    <w:p w14:paraId="65000000" w14:textId="77777777" w:rsidR="005E6391" w:rsidRDefault="0096433C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Музыка летом» -старший возраст</w:t>
      </w:r>
    </w:p>
    <w:p w14:paraId="66000000" w14:textId="77777777" w:rsidR="005E6391" w:rsidRDefault="0096433C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«Растем и развиваемся с музыкой» младший возраст</w:t>
      </w:r>
    </w:p>
    <w:p w14:paraId="67000000" w14:textId="77777777" w:rsidR="005E6391" w:rsidRDefault="0096433C">
      <w:pPr>
        <w:rPr>
          <w:color w:val="676A6C"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4. Ожидаемые результаты:</w:t>
      </w:r>
    </w:p>
    <w:p w14:paraId="68000000" w14:textId="77777777" w:rsidR="005E6391" w:rsidRDefault="0096433C">
      <w:pPr>
        <w:rPr>
          <w:color w:val="676A6C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1. Психолого-педагогическая компетентность родителей в вопросах музыкального развития дошкольников.</w:t>
      </w:r>
    </w:p>
    <w:p w14:paraId="69000000" w14:textId="77777777" w:rsidR="005E6391" w:rsidRDefault="0096433C">
      <w:pPr>
        <w:rPr>
          <w:color w:val="676A6C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 Создание развивающей музыкальной среды в семье.</w:t>
      </w:r>
    </w:p>
    <w:p w14:paraId="6A000000" w14:textId="77777777" w:rsidR="005E6391" w:rsidRDefault="0096433C">
      <w:pPr>
        <w:rPr>
          <w:color w:val="676A6C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3. Активное участие родителей в теоретических и практических мероприятиях ДОУ.</w:t>
      </w:r>
    </w:p>
    <w:p w14:paraId="6B000000" w14:textId="77777777" w:rsidR="005E6391" w:rsidRDefault="0096433C">
      <w:pPr>
        <w:rPr>
          <w:color w:val="676A6C"/>
          <w:sz w:val="28"/>
          <w:highlight w:val="white"/>
        </w:rPr>
      </w:pPr>
      <w:r>
        <w:rPr>
          <w:sz w:val="28"/>
          <w:highlight w:val="white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</w:t>
      </w:r>
      <w:r>
        <w:rPr>
          <w:sz w:val="28"/>
          <w:highlight w:val="white"/>
        </w:rPr>
        <w:t>тельного процесса с детьми и художественно – эстетическое воспитание детей будет эффективней. 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</w:p>
    <w:p w14:paraId="6C000000" w14:textId="77777777" w:rsidR="005E6391" w:rsidRDefault="0096433C">
      <w:pPr>
        <w:rPr>
          <w:color w:val="676A6C"/>
          <w:sz w:val="28"/>
          <w:highlight w:val="white"/>
        </w:rPr>
      </w:pPr>
      <w:r>
        <w:rPr>
          <w:sz w:val="28"/>
          <w:highlight w:val="white"/>
        </w:rPr>
        <w:t>Организация</w:t>
      </w:r>
      <w:r>
        <w:rPr>
          <w:sz w:val="28"/>
          <w:highlight w:val="white"/>
        </w:rPr>
        <w:t xml:space="preserve"> взаимодействия музыкального руководителя с семьёй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14:paraId="6D000000" w14:textId="77777777" w:rsidR="005E6391" w:rsidRDefault="005E6391">
      <w:pPr>
        <w:rPr>
          <w:sz w:val="28"/>
        </w:rPr>
      </w:pPr>
    </w:p>
    <w:sectPr w:rsidR="005E6391">
      <w:pgSz w:w="11908" w:h="1684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7A2"/>
    <w:multiLevelType w:val="multilevel"/>
    <w:tmpl w:val="52001B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A71FD"/>
    <w:multiLevelType w:val="multilevel"/>
    <w:tmpl w:val="98DA82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75CA5"/>
    <w:multiLevelType w:val="multilevel"/>
    <w:tmpl w:val="E7B48A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831262"/>
    <w:multiLevelType w:val="multilevel"/>
    <w:tmpl w:val="B58439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A15454"/>
    <w:multiLevelType w:val="multilevel"/>
    <w:tmpl w:val="E70EB3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8F1616"/>
    <w:multiLevelType w:val="multilevel"/>
    <w:tmpl w:val="1D2689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8D598B"/>
    <w:multiLevelType w:val="multilevel"/>
    <w:tmpl w:val="E5CE9A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45A93"/>
    <w:multiLevelType w:val="multilevel"/>
    <w:tmpl w:val="F524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335C00B3"/>
    <w:multiLevelType w:val="multilevel"/>
    <w:tmpl w:val="22D4A8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797660"/>
    <w:multiLevelType w:val="multilevel"/>
    <w:tmpl w:val="2BF240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6A1786E"/>
    <w:multiLevelType w:val="multilevel"/>
    <w:tmpl w:val="D9704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E016CFE"/>
    <w:multiLevelType w:val="multilevel"/>
    <w:tmpl w:val="42BA69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4D5B7E"/>
    <w:multiLevelType w:val="multilevel"/>
    <w:tmpl w:val="7180E0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567950"/>
    <w:multiLevelType w:val="multilevel"/>
    <w:tmpl w:val="8A88EE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1C43BF"/>
    <w:multiLevelType w:val="multilevel"/>
    <w:tmpl w:val="70AE5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0E1484D"/>
    <w:multiLevelType w:val="multilevel"/>
    <w:tmpl w:val="CE6A76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EB41D1"/>
    <w:multiLevelType w:val="multilevel"/>
    <w:tmpl w:val="487C3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49962FF"/>
    <w:multiLevelType w:val="multilevel"/>
    <w:tmpl w:val="284678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650841"/>
    <w:multiLevelType w:val="multilevel"/>
    <w:tmpl w:val="9410D2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527691"/>
    <w:multiLevelType w:val="multilevel"/>
    <w:tmpl w:val="B688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492A1741"/>
    <w:multiLevelType w:val="multilevel"/>
    <w:tmpl w:val="7E447B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CB5B35"/>
    <w:multiLevelType w:val="multilevel"/>
    <w:tmpl w:val="810079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4B448A"/>
    <w:multiLevelType w:val="multilevel"/>
    <w:tmpl w:val="43C096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000588"/>
    <w:multiLevelType w:val="multilevel"/>
    <w:tmpl w:val="E9E469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AE758F"/>
    <w:multiLevelType w:val="multilevel"/>
    <w:tmpl w:val="8AC41A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3FE4C86"/>
    <w:multiLevelType w:val="multilevel"/>
    <w:tmpl w:val="0D9A51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4B70A73"/>
    <w:multiLevelType w:val="multilevel"/>
    <w:tmpl w:val="3DA444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C1B23EE"/>
    <w:multiLevelType w:val="multilevel"/>
    <w:tmpl w:val="16202C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DDA0BBE"/>
    <w:multiLevelType w:val="multilevel"/>
    <w:tmpl w:val="4186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6FEB5090"/>
    <w:multiLevelType w:val="multilevel"/>
    <w:tmpl w:val="D77AF7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6306D57"/>
    <w:multiLevelType w:val="multilevel"/>
    <w:tmpl w:val="C68A44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947725C"/>
    <w:multiLevelType w:val="multilevel"/>
    <w:tmpl w:val="2D6614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5341EC"/>
    <w:multiLevelType w:val="multilevel"/>
    <w:tmpl w:val="79F2CB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ACA6E13"/>
    <w:multiLevelType w:val="multilevel"/>
    <w:tmpl w:val="3AF2C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 w15:restartNumberingAfterBreak="0">
    <w:nsid w:val="7DBD7EBD"/>
    <w:multiLevelType w:val="multilevel"/>
    <w:tmpl w:val="C5C6D9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6E74B3"/>
    <w:multiLevelType w:val="multilevel"/>
    <w:tmpl w:val="99F004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31"/>
  </w:num>
  <w:num w:numId="5">
    <w:abstractNumId w:val="24"/>
  </w:num>
  <w:num w:numId="6">
    <w:abstractNumId w:val="27"/>
  </w:num>
  <w:num w:numId="7">
    <w:abstractNumId w:val="8"/>
  </w:num>
  <w:num w:numId="8">
    <w:abstractNumId w:val="3"/>
  </w:num>
  <w:num w:numId="9">
    <w:abstractNumId w:val="0"/>
  </w:num>
  <w:num w:numId="10">
    <w:abstractNumId w:val="34"/>
  </w:num>
  <w:num w:numId="11">
    <w:abstractNumId w:val="22"/>
  </w:num>
  <w:num w:numId="12">
    <w:abstractNumId w:val="21"/>
  </w:num>
  <w:num w:numId="13">
    <w:abstractNumId w:val="25"/>
  </w:num>
  <w:num w:numId="14">
    <w:abstractNumId w:val="2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5"/>
  </w:num>
  <w:num w:numId="20">
    <w:abstractNumId w:val="1"/>
  </w:num>
  <w:num w:numId="21">
    <w:abstractNumId w:val="29"/>
  </w:num>
  <w:num w:numId="22">
    <w:abstractNumId w:val="12"/>
  </w:num>
  <w:num w:numId="23">
    <w:abstractNumId w:val="9"/>
  </w:num>
  <w:num w:numId="24">
    <w:abstractNumId w:val="14"/>
  </w:num>
  <w:num w:numId="25">
    <w:abstractNumId w:val="35"/>
  </w:num>
  <w:num w:numId="26">
    <w:abstractNumId w:val="26"/>
  </w:num>
  <w:num w:numId="27">
    <w:abstractNumId w:val="23"/>
  </w:num>
  <w:num w:numId="28">
    <w:abstractNumId w:val="28"/>
  </w:num>
  <w:num w:numId="29">
    <w:abstractNumId w:val="11"/>
  </w:num>
  <w:num w:numId="30">
    <w:abstractNumId w:val="15"/>
  </w:num>
  <w:num w:numId="31">
    <w:abstractNumId w:val="30"/>
  </w:num>
  <w:num w:numId="32">
    <w:abstractNumId w:val="33"/>
  </w:num>
  <w:num w:numId="33">
    <w:abstractNumId w:val="13"/>
  </w:num>
  <w:num w:numId="34">
    <w:abstractNumId w:val="17"/>
  </w:num>
  <w:num w:numId="35">
    <w:abstractNumId w:val="3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6391"/>
    <w:rsid w:val="005E6391"/>
    <w:rsid w:val="009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27B5"/>
  <w15:docId w15:val="{8BB69257-6016-41F0-84A1-6036BAF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2025-02-04T07:26:00Z</dcterms:created>
  <dcterms:modified xsi:type="dcterms:W3CDTF">2025-02-04T07:27:00Z</dcterms:modified>
</cp:coreProperties>
</file>